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20C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5032">
        <w:rPr>
          <w:rFonts w:ascii="Times New Roman" w:hAnsi="Times New Roman" w:cs="Times New Roman"/>
          <w:b/>
          <w:bCs/>
          <w:sz w:val="20"/>
          <w:szCs w:val="20"/>
          <w:u w:val="single"/>
        </w:rPr>
        <w:t>Preamble</w:t>
      </w:r>
    </w:p>
    <w:p w14:paraId="5D07561E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This </w:t>
      </w:r>
      <w:r w:rsidR="00757F73">
        <w:rPr>
          <w:rFonts w:ascii="Times New Roman" w:hAnsi="Times New Roman" w:cs="Times New Roman"/>
          <w:sz w:val="20"/>
          <w:szCs w:val="20"/>
        </w:rPr>
        <w:t>Supplier</w:t>
      </w:r>
      <w:r w:rsidRPr="00665032">
        <w:rPr>
          <w:rFonts w:ascii="Times New Roman" w:hAnsi="Times New Roman" w:cs="Times New Roman"/>
          <w:sz w:val="20"/>
          <w:szCs w:val="20"/>
        </w:rPr>
        <w:t xml:space="preserve"> Code of Conduct is applicable to, and binding upon, all Catholic Relief Services’ suppliers, service providers, and consultants in service to CRS.</w:t>
      </w:r>
    </w:p>
    <w:p w14:paraId="7D7F9BFB" w14:textId="77777777" w:rsidR="00665032" w:rsidRDefault="00665032" w:rsidP="00A033A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CRS is </w:t>
      </w:r>
      <w:r w:rsidRPr="004D3F35">
        <w:rPr>
          <w:rFonts w:ascii="Times New Roman" w:hAnsi="Times New Roman" w:cs="Times New Roman"/>
          <w:sz w:val="20"/>
          <w:szCs w:val="20"/>
        </w:rPr>
        <w:t>committed to the</w:t>
      </w:r>
      <w:r w:rsidRPr="004D3F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Code of Conduct </w:t>
      </w:r>
      <w:r w:rsidRPr="004D3F35">
        <w:rPr>
          <w:rFonts w:ascii="Times New Roman" w:hAnsi="Times New Roman" w:cs="Times New Roman"/>
          <w:sz w:val="20"/>
          <w:szCs w:val="20"/>
        </w:rPr>
        <w:t xml:space="preserve">and </w:t>
      </w:r>
      <w:r w:rsidR="00757F73" w:rsidRPr="004D3F35">
        <w:rPr>
          <w:rFonts w:ascii="Times New Roman" w:hAnsi="Times New Roman" w:cs="Times New Roman"/>
          <w:sz w:val="20"/>
          <w:szCs w:val="20"/>
        </w:rPr>
        <w:t>suppliers</w:t>
      </w:r>
      <w:r w:rsidRPr="004D3F35">
        <w:rPr>
          <w:rFonts w:ascii="Times New Roman" w:hAnsi="Times New Roman" w:cs="Times New Roman"/>
          <w:sz w:val="20"/>
          <w:szCs w:val="20"/>
        </w:rPr>
        <w:t xml:space="preserve"> are expected to comply with these regulations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, except when donor requirements, such as the </w:t>
      </w:r>
      <w:hyperlink r:id="rId10" w:history="1">
        <w:r w:rsidR="004D3F35" w:rsidRPr="004D3F35">
          <w:rPr>
            <w:rStyle w:val="Hyperlink"/>
            <w:rFonts w:ascii="Times New Roman" w:hAnsi="Times New Roman" w:cs="Times New Roman"/>
            <w:b/>
            <w:sz w:val="20"/>
            <w:szCs w:val="20"/>
          </w:rPr>
          <w:t>UN Supplier Code of Conduct</w:t>
        </w:r>
      </w:hyperlink>
      <w:r w:rsidR="004D3F35" w:rsidRPr="004D3F35">
        <w:rPr>
          <w:rFonts w:ascii="Times New Roman" w:hAnsi="Times New Roman" w:cs="Times New Roman"/>
          <w:sz w:val="20"/>
          <w:szCs w:val="20"/>
        </w:rPr>
        <w:t>, supersede</w:t>
      </w:r>
      <w:r w:rsidR="004D3F35">
        <w:rPr>
          <w:rFonts w:ascii="Times New Roman" w:hAnsi="Times New Roman" w:cs="Times New Roman"/>
          <w:sz w:val="20"/>
          <w:szCs w:val="20"/>
        </w:rPr>
        <w:t xml:space="preserve"> this code. </w:t>
      </w:r>
      <w:r w:rsidR="005E326F">
        <w:rPr>
          <w:rFonts w:ascii="Times New Roman" w:hAnsi="Times New Roman" w:cs="Times New Roman"/>
          <w:sz w:val="20"/>
          <w:szCs w:val="20"/>
        </w:rPr>
        <w:t>Consequently</w:t>
      </w:r>
      <w:r w:rsidRPr="00665032">
        <w:rPr>
          <w:rFonts w:ascii="Times New Roman" w:hAnsi="Times New Roman" w:cs="Times New Roman"/>
          <w:sz w:val="20"/>
          <w:szCs w:val="20"/>
        </w:rPr>
        <w:t xml:space="preserve">, ethical business standards shall govern all transactions. </w:t>
      </w:r>
      <w:r w:rsidR="00757F73">
        <w:rPr>
          <w:rFonts w:ascii="Times New Roman" w:hAnsi="Times New Roman" w:cs="Times New Roman"/>
          <w:sz w:val="20"/>
          <w:szCs w:val="20"/>
        </w:rPr>
        <w:t>Suppliers</w:t>
      </w:r>
      <w:r w:rsidRPr="00665032">
        <w:rPr>
          <w:rFonts w:ascii="Times New Roman" w:hAnsi="Times New Roman" w:cs="Times New Roman"/>
          <w:sz w:val="20"/>
          <w:szCs w:val="20"/>
        </w:rPr>
        <w:t xml:space="preserve"> must be aware of situations and circumstances requiring prudent action, including the following:</w:t>
      </w:r>
    </w:p>
    <w:p w14:paraId="238FD948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Forced Labor: </w:t>
      </w:r>
      <w:r w:rsidR="00F1796D">
        <w:rPr>
          <w:rFonts w:ascii="Times New Roman" w:hAnsi="Times New Roman" w:cs="Times New Roman"/>
          <w:sz w:val="20"/>
          <w:szCs w:val="20"/>
          <w:lang w:val="en"/>
        </w:rPr>
        <w:t xml:space="preserve">CRS expects its suppliers to prohibit </w:t>
      </w:r>
      <w:r w:rsidRPr="00925B67">
        <w:rPr>
          <w:rFonts w:ascii="Times New Roman" w:hAnsi="Times New Roman" w:cs="Times New Roman"/>
          <w:sz w:val="20"/>
          <w:szCs w:val="20"/>
        </w:rPr>
        <w:t>forced, bon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ded </w:t>
      </w:r>
      <w:r w:rsidR="00F1796D">
        <w:rPr>
          <w:rFonts w:ascii="Times New Roman" w:hAnsi="Times New Roman" w:cs="Times New Roman"/>
          <w:sz w:val="20"/>
          <w:szCs w:val="20"/>
        </w:rPr>
        <w:t xml:space="preserve">and </w:t>
      </w:r>
      <w:r w:rsidR="00D271F9" w:rsidRPr="00925B67">
        <w:rPr>
          <w:rFonts w:ascii="Times New Roman" w:hAnsi="Times New Roman" w:cs="Times New Roman"/>
          <w:sz w:val="20"/>
          <w:szCs w:val="20"/>
        </w:rPr>
        <w:t>involuntary prison labor</w:t>
      </w:r>
      <w:r w:rsidR="00625B5B" w:rsidRPr="00925B67">
        <w:rPr>
          <w:rFonts w:ascii="Times New Roman" w:hAnsi="Times New Roman" w:cs="Times New Roman"/>
          <w:sz w:val="20"/>
          <w:szCs w:val="20"/>
        </w:rPr>
        <w:t>.</w:t>
      </w:r>
      <w:r w:rsidR="00F1796D">
        <w:rPr>
          <w:rFonts w:ascii="Times New Roman" w:hAnsi="Times New Roman" w:cs="Times New Roman"/>
          <w:sz w:val="20"/>
          <w:szCs w:val="20"/>
        </w:rPr>
        <w:t xml:space="preserve"> Suppliers shall not require workers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D271F9" w:rsidRPr="00925B67">
        <w:rPr>
          <w:rFonts w:ascii="Times New Roman" w:hAnsi="Times New Roman" w:cs="Times New Roman"/>
          <w:sz w:val="20"/>
          <w:szCs w:val="20"/>
        </w:rPr>
        <w:t>to lodge “deposits” or their identity paper</w:t>
      </w:r>
      <w:r w:rsidR="00625B5B" w:rsidRPr="00925B67">
        <w:rPr>
          <w:rFonts w:ascii="Times New Roman" w:hAnsi="Times New Roman" w:cs="Times New Roman"/>
          <w:sz w:val="20"/>
          <w:szCs w:val="20"/>
        </w:rPr>
        <w:t>s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with their employer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or </w:t>
      </w:r>
      <w:r w:rsidR="00F1796D">
        <w:rPr>
          <w:rFonts w:ascii="Times New Roman" w:hAnsi="Times New Roman" w:cs="Times New Roman"/>
          <w:sz w:val="20"/>
          <w:szCs w:val="20"/>
        </w:rPr>
        <w:t xml:space="preserve">any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recruiting agency. Workers </w:t>
      </w:r>
      <w:r w:rsidR="00F1796D">
        <w:rPr>
          <w:rFonts w:ascii="Times New Roman" w:hAnsi="Times New Roman" w:cs="Times New Roman"/>
          <w:sz w:val="20"/>
          <w:szCs w:val="20"/>
        </w:rPr>
        <w:t>shall be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Pr="00925B67">
        <w:rPr>
          <w:rFonts w:ascii="Times New Roman" w:hAnsi="Times New Roman" w:cs="Times New Roman"/>
          <w:sz w:val="20"/>
          <w:szCs w:val="20"/>
        </w:rPr>
        <w:t xml:space="preserve">free to leave their employer at any time, given reasonable notice. </w:t>
      </w:r>
    </w:p>
    <w:p w14:paraId="608F649D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Child Labor: </w:t>
      </w:r>
      <w:r w:rsidR="00F1796D">
        <w:rPr>
          <w:rFonts w:ascii="Times New Roman" w:hAnsi="Times New Roman" w:cs="Times New Roman"/>
          <w:sz w:val="20"/>
          <w:szCs w:val="20"/>
        </w:rPr>
        <w:t>CRS expects that its suppliers do not recruit or employ c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hildren, as defined </w:t>
      </w:r>
      <w:r w:rsidR="00F1796D" w:rsidRPr="00925B67">
        <w:rPr>
          <w:rFonts w:ascii="Times New Roman" w:hAnsi="Times New Roman" w:cs="Times New Roman"/>
          <w:sz w:val="20"/>
          <w:szCs w:val="20"/>
        </w:rPr>
        <w:t>by the</w:t>
      </w:r>
      <w:r w:rsidR="00945E90">
        <w:rPr>
          <w:rFonts w:ascii="Times New Roman" w:hAnsi="Times New Roman" w:cs="Times New Roman"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>law</w:t>
      </w:r>
      <w:r w:rsidR="00945E90">
        <w:rPr>
          <w:rFonts w:ascii="Times New Roman" w:hAnsi="Times New Roman" w:cs="Times New Roman"/>
          <w:sz w:val="20"/>
          <w:szCs w:val="20"/>
        </w:rPr>
        <w:t xml:space="preserve"> of the country or countries where work takes place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F1796D">
        <w:rPr>
          <w:rFonts w:ascii="Times New Roman" w:hAnsi="Times New Roman" w:cs="Times New Roman"/>
          <w:sz w:val="20"/>
          <w:szCs w:val="20"/>
        </w:rPr>
        <w:t>Suppliers shall not employ c</w:t>
      </w:r>
      <w:r w:rsidR="00945E90">
        <w:rPr>
          <w:rFonts w:ascii="Times New Roman" w:hAnsi="Times New Roman" w:cs="Times New Roman"/>
          <w:sz w:val="20"/>
          <w:szCs w:val="20"/>
        </w:rPr>
        <w:t xml:space="preserve">hildren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under age 18 at night </w:t>
      </w:r>
      <w:r w:rsidR="00F1796D">
        <w:rPr>
          <w:rFonts w:ascii="Times New Roman" w:hAnsi="Times New Roman" w:cs="Times New Roman"/>
          <w:sz w:val="20"/>
          <w:szCs w:val="20"/>
        </w:rPr>
        <w:t xml:space="preserve">or subject them </w:t>
      </w:r>
      <w:r w:rsidR="00815DBE" w:rsidRPr="00925B67">
        <w:rPr>
          <w:rFonts w:ascii="Times New Roman" w:hAnsi="Times New Roman" w:cs="Times New Roman"/>
          <w:sz w:val="20"/>
          <w:szCs w:val="20"/>
        </w:rPr>
        <w:t>to hazardous working condition</w:t>
      </w:r>
      <w:r w:rsidR="00B9640B" w:rsidRPr="00925B67">
        <w:rPr>
          <w:rFonts w:ascii="Times New Roman" w:hAnsi="Times New Roman" w:cs="Times New Roman"/>
          <w:sz w:val="20"/>
          <w:szCs w:val="20"/>
        </w:rPr>
        <w:t>s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13C37B" w14:textId="77777777" w:rsidR="00815DBE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Fair Wages: </w:t>
      </w:r>
      <w:r w:rsidR="00F1796D" w:rsidRPr="00F1796D">
        <w:rPr>
          <w:rFonts w:ascii="Times New Roman" w:hAnsi="Times New Roman" w:cs="Times New Roman"/>
          <w:sz w:val="20"/>
          <w:szCs w:val="20"/>
        </w:rPr>
        <w:t>CRS expects that its suppliers pay wages</w:t>
      </w:r>
      <w:r w:rsidR="00F179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and benefits </w:t>
      </w:r>
      <w:r w:rsidR="00F1796D">
        <w:rPr>
          <w:rFonts w:ascii="Times New Roman" w:hAnsi="Times New Roman" w:cs="Times New Roman"/>
          <w:sz w:val="20"/>
          <w:szCs w:val="20"/>
        </w:rPr>
        <w:t xml:space="preserve">that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meet, at a minimum, national legal standards or industry </w:t>
      </w:r>
      <w:r w:rsidR="00815DBE" w:rsidRPr="00945E90">
        <w:rPr>
          <w:rFonts w:ascii="Times New Roman" w:hAnsi="Times New Roman" w:cs="Times New Roman"/>
          <w:sz w:val="20"/>
          <w:szCs w:val="20"/>
        </w:rPr>
        <w:t xml:space="preserve">benchmark standards. </w:t>
      </w:r>
      <w:r w:rsidR="00F1796D">
        <w:rPr>
          <w:rFonts w:ascii="Times New Roman" w:hAnsi="Times New Roman" w:cs="Times New Roman"/>
          <w:sz w:val="20"/>
          <w:szCs w:val="20"/>
        </w:rPr>
        <w:t>Suppliers shall pay w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ages </w:t>
      </w:r>
      <w:r w:rsidR="00F1796D">
        <w:rPr>
          <w:rFonts w:ascii="Times New Roman" w:hAnsi="Times New Roman" w:cs="Times New Roman"/>
          <w:sz w:val="20"/>
          <w:szCs w:val="20"/>
        </w:rPr>
        <w:t>i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n legal tender and in regular intervals. Deductions from wages </w:t>
      </w:r>
      <w:r w:rsidR="00F1796D">
        <w:rPr>
          <w:rFonts w:ascii="Times New Roman" w:hAnsi="Times New Roman" w:cs="Times New Roman"/>
          <w:sz w:val="20"/>
          <w:szCs w:val="20"/>
        </w:rPr>
        <w:t>shall only be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permitted under conditions and to the extent p</w:t>
      </w:r>
      <w:r w:rsidR="00F1796D">
        <w:rPr>
          <w:rFonts w:ascii="Times New Roman" w:hAnsi="Times New Roman" w:cs="Times New Roman"/>
          <w:sz w:val="20"/>
          <w:szCs w:val="20"/>
        </w:rPr>
        <w:t>rescribed by the applicable law,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regulations or collective agreement</w:t>
      </w:r>
      <w:r w:rsidR="00B62499">
        <w:rPr>
          <w:rFonts w:ascii="Times New Roman" w:hAnsi="Times New Roman" w:cs="Times New Roman"/>
          <w:sz w:val="20"/>
          <w:szCs w:val="20"/>
        </w:rPr>
        <w:t xml:space="preserve">s. Suppliers are expected to </w:t>
      </w:r>
      <w:r w:rsidR="00945E90" w:rsidRPr="00945E90">
        <w:rPr>
          <w:rFonts w:ascii="Times New Roman" w:hAnsi="Times New Roman" w:cs="Times New Roman"/>
          <w:sz w:val="20"/>
          <w:szCs w:val="20"/>
        </w:rPr>
        <w:t>inform the</w:t>
      </w:r>
      <w:r w:rsidR="00B62499">
        <w:rPr>
          <w:rFonts w:ascii="Times New Roman" w:hAnsi="Times New Roman" w:cs="Times New Roman"/>
          <w:sz w:val="20"/>
          <w:szCs w:val="20"/>
        </w:rPr>
        <w:t xml:space="preserve">ir workers 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of such deductions at the time of each payment. </w:t>
      </w:r>
      <w:r w:rsidR="00B62499">
        <w:rPr>
          <w:rFonts w:ascii="Times New Roman" w:hAnsi="Times New Roman" w:cs="Times New Roman"/>
          <w:sz w:val="20"/>
          <w:szCs w:val="20"/>
        </w:rPr>
        <w:t xml:space="preserve">Suppliers are expected to provide all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workers with written and understandable </w:t>
      </w:r>
      <w:r w:rsidR="00945E90">
        <w:rPr>
          <w:rFonts w:ascii="Times New Roman" w:hAnsi="Times New Roman" w:cs="Times New Roman"/>
          <w:sz w:val="20"/>
          <w:szCs w:val="20"/>
        </w:rPr>
        <w:t>i</w:t>
      </w:r>
      <w:r w:rsidR="00815DBE" w:rsidRPr="00925B67">
        <w:rPr>
          <w:rFonts w:ascii="Times New Roman" w:hAnsi="Times New Roman" w:cs="Times New Roman"/>
          <w:sz w:val="20"/>
          <w:szCs w:val="20"/>
        </w:rPr>
        <w:t>nformation about their employment conditions in respect to wages</w:t>
      </w:r>
      <w:r w:rsidR="00B62499">
        <w:rPr>
          <w:rFonts w:ascii="Times New Roman" w:hAnsi="Times New Roman" w:cs="Times New Roman"/>
          <w:sz w:val="20"/>
          <w:szCs w:val="20"/>
        </w:rPr>
        <w:t>,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before they enter employment.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3F4DD4" w14:textId="77777777" w:rsidR="005D01BD" w:rsidRPr="00925B67" w:rsidRDefault="005D01BD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Working Hours: </w:t>
      </w:r>
      <w:r w:rsidR="00B62499" w:rsidRPr="00B62499">
        <w:rPr>
          <w:rFonts w:ascii="Times New Roman" w:hAnsi="Times New Roman" w:cs="Times New Roman"/>
          <w:sz w:val="20"/>
          <w:szCs w:val="20"/>
          <w:lang w:val="en"/>
        </w:rPr>
        <w:t>CRS expects that the</w:t>
      </w:r>
      <w:r w:rsidR="00B62499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="00B62499">
        <w:rPr>
          <w:rFonts w:ascii="Times New Roman" w:hAnsi="Times New Roman" w:cs="Times New Roman"/>
          <w:sz w:val="20"/>
          <w:szCs w:val="20"/>
        </w:rPr>
        <w:t>w</w:t>
      </w:r>
      <w:r w:rsidRPr="00925B67">
        <w:rPr>
          <w:rFonts w:ascii="Times New Roman" w:hAnsi="Times New Roman" w:cs="Times New Roman"/>
          <w:sz w:val="20"/>
          <w:szCs w:val="20"/>
        </w:rPr>
        <w:t xml:space="preserve">orking hours </w:t>
      </w:r>
      <w:r w:rsidR="00B62499">
        <w:rPr>
          <w:rFonts w:ascii="Times New Roman" w:hAnsi="Times New Roman" w:cs="Times New Roman"/>
          <w:sz w:val="20"/>
          <w:szCs w:val="20"/>
        </w:rPr>
        <w:t xml:space="preserve">provided by suppliers </w:t>
      </w:r>
      <w:r w:rsidRPr="00925B67">
        <w:rPr>
          <w:rFonts w:ascii="Times New Roman" w:hAnsi="Times New Roman" w:cs="Times New Roman"/>
          <w:sz w:val="20"/>
          <w:szCs w:val="20"/>
        </w:rPr>
        <w:t xml:space="preserve">comply with national laws and collective agreements. Overtime </w:t>
      </w:r>
      <w:r w:rsidR="00B62499">
        <w:rPr>
          <w:rFonts w:ascii="Times New Roman" w:hAnsi="Times New Roman" w:cs="Times New Roman"/>
          <w:sz w:val="20"/>
          <w:szCs w:val="20"/>
        </w:rPr>
        <w:t>work should be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voluntary.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999980" w14:textId="77777777" w:rsidR="008D673E" w:rsidRPr="00925B67" w:rsidRDefault="008D673E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A2BB63" w14:textId="77777777" w:rsidR="00815DBE" w:rsidRPr="00925B67" w:rsidRDefault="000A005C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Healthy, </w:t>
      </w:r>
      <w:r w:rsidR="001C650F" w:rsidRPr="00925B67">
        <w:rPr>
          <w:rFonts w:ascii="Times New Roman" w:hAnsi="Times New Roman" w:cs="Times New Roman"/>
          <w:b/>
          <w:sz w:val="20"/>
          <w:szCs w:val="20"/>
        </w:rPr>
        <w:t xml:space="preserve">Safe and Hygienic Conditions: </w:t>
      </w:r>
      <w:r w:rsidR="00B62499" w:rsidRPr="00B62499">
        <w:rPr>
          <w:rFonts w:ascii="Times New Roman" w:hAnsi="Times New Roman" w:cs="Times New Roman"/>
          <w:sz w:val="20"/>
          <w:szCs w:val="20"/>
        </w:rPr>
        <w:t>CRS expects that its suppliers ensure that a</w:t>
      </w:r>
      <w:r w:rsidR="00815DBE" w:rsidRPr="00B62499">
        <w:rPr>
          <w:rFonts w:ascii="Times New Roman" w:hAnsi="Times New Roman" w:cs="Times New Roman"/>
          <w:sz w:val="20"/>
          <w:szCs w:val="20"/>
        </w:rPr>
        <w:t>ll working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0E5EA6" w:rsidRPr="00925B67">
        <w:rPr>
          <w:rFonts w:ascii="Times New Roman" w:hAnsi="Times New Roman" w:cs="Times New Roman"/>
          <w:sz w:val="20"/>
          <w:szCs w:val="20"/>
        </w:rPr>
        <w:t xml:space="preserve">and, where applicable, living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environments </w:t>
      </w:r>
      <w:r w:rsidRPr="00925B67">
        <w:rPr>
          <w:rFonts w:ascii="Times New Roman" w:hAnsi="Times New Roman" w:cs="Times New Roman"/>
          <w:sz w:val="20"/>
          <w:szCs w:val="20"/>
        </w:rPr>
        <w:t>are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safe and healthy. </w:t>
      </w:r>
      <w:r w:rsidR="00B62499">
        <w:rPr>
          <w:rFonts w:ascii="Times New Roman" w:hAnsi="Times New Roman" w:cs="Times New Roman"/>
          <w:sz w:val="20"/>
          <w:szCs w:val="20"/>
        </w:rPr>
        <w:t>Suppliers are expected to take a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dequate steps to prevent accidents and injury to health arising out of, associated with, or </w:t>
      </w:r>
      <w:r w:rsidRPr="00925B67">
        <w:rPr>
          <w:rFonts w:ascii="Times New Roman" w:hAnsi="Times New Roman" w:cs="Times New Roman"/>
          <w:sz w:val="20"/>
          <w:szCs w:val="20"/>
        </w:rPr>
        <w:t>occurring in the course of work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B62499">
        <w:rPr>
          <w:rFonts w:ascii="Times New Roman" w:hAnsi="Times New Roman" w:cs="Times New Roman"/>
          <w:sz w:val="20"/>
          <w:szCs w:val="20"/>
        </w:rPr>
        <w:t>Suppliers should provide a</w:t>
      </w:r>
      <w:r w:rsidR="00815DBE" w:rsidRPr="00925B67">
        <w:rPr>
          <w:rFonts w:ascii="Times New Roman" w:hAnsi="Times New Roman" w:cs="Times New Roman"/>
          <w:sz w:val="20"/>
          <w:szCs w:val="20"/>
        </w:rPr>
        <w:t>ccess t</w:t>
      </w:r>
      <w:r w:rsidRPr="00925B67">
        <w:rPr>
          <w:rFonts w:ascii="Times New Roman" w:hAnsi="Times New Roman" w:cs="Times New Roman"/>
          <w:sz w:val="20"/>
          <w:szCs w:val="20"/>
        </w:rPr>
        <w:t>o clean toilet facilities and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potable water, and, if appropriate, sanit</w:t>
      </w:r>
      <w:r w:rsidR="00B62499">
        <w:rPr>
          <w:rFonts w:ascii="Times New Roman" w:hAnsi="Times New Roman" w:cs="Times New Roman"/>
          <w:sz w:val="20"/>
          <w:szCs w:val="20"/>
        </w:rPr>
        <w:t>ary facilities for food storage</w:t>
      </w:r>
      <w:r w:rsidR="00815DBE" w:rsidRPr="00925B67">
        <w:rPr>
          <w:rFonts w:ascii="Times New Roman" w:hAnsi="Times New Roman" w:cs="Times New Roman"/>
          <w:sz w:val="20"/>
          <w:szCs w:val="20"/>
        </w:rPr>
        <w:t>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FB906C" w14:textId="77777777" w:rsidR="000E5EA6" w:rsidRPr="00925B67" w:rsidRDefault="000A005C" w:rsidP="008D67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>Anti-Discrimination</w:t>
      </w:r>
      <w:r w:rsidR="008D673E" w:rsidRPr="00925B6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20C1" w:rsidRPr="00DB7E0F">
        <w:rPr>
          <w:rFonts w:ascii="Times New Roman" w:hAnsi="Times New Roman" w:cs="Times New Roman"/>
          <w:sz w:val="20"/>
          <w:szCs w:val="20"/>
        </w:rPr>
        <w:t xml:space="preserve">CRS </w:t>
      </w:r>
      <w:r w:rsidR="00DB7E0F" w:rsidRPr="00DB7E0F">
        <w:rPr>
          <w:rFonts w:ascii="Times New Roman" w:hAnsi="Times New Roman" w:cs="Times New Roman"/>
          <w:sz w:val="20"/>
          <w:szCs w:val="20"/>
        </w:rPr>
        <w:t>expects that its suppliers do not discriminate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in hiring, compensation, access to training, promotion, termination or retirement </w:t>
      </w:r>
      <w:r w:rsidR="00DB7E0F">
        <w:rPr>
          <w:rFonts w:ascii="Times New Roman" w:hAnsi="Times New Roman" w:cs="Times New Roman"/>
          <w:sz w:val="20"/>
          <w:szCs w:val="20"/>
        </w:rPr>
        <w:t>on the basis of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race,</w:t>
      </w:r>
      <w:r w:rsidRPr="00925B67">
        <w:rPr>
          <w:rFonts w:ascii="Times New Roman" w:hAnsi="Times New Roman" w:cs="Times New Roman"/>
          <w:sz w:val="20"/>
          <w:szCs w:val="20"/>
        </w:rPr>
        <w:t xml:space="preserve"> class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, national origin, religion, age, disability, </w:t>
      </w:r>
      <w:r w:rsidR="00023787">
        <w:rPr>
          <w:rFonts w:ascii="Times New Roman" w:hAnsi="Times New Roman" w:cs="Times New Roman"/>
          <w:sz w:val="20"/>
          <w:szCs w:val="20"/>
        </w:rPr>
        <w:t>sex</w:t>
      </w:r>
      <w:r w:rsidR="008D673E" w:rsidRPr="00925B67">
        <w:rPr>
          <w:rFonts w:ascii="Times New Roman" w:hAnsi="Times New Roman" w:cs="Times New Roman"/>
          <w:sz w:val="20"/>
          <w:szCs w:val="20"/>
        </w:rPr>
        <w:t>, or political affiliation.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02F56" w14:textId="77777777" w:rsidR="00F42442" w:rsidRPr="00925B67" w:rsidRDefault="000A005C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Freedom of association and </w:t>
      </w:r>
      <w:r w:rsidR="000E5EA6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right to </w:t>
      </w:r>
      <w:r w:rsidR="009068AA" w:rsidRPr="00925B67">
        <w:rPr>
          <w:rFonts w:ascii="Times New Roman" w:hAnsi="Times New Roman" w:cs="Times New Roman"/>
          <w:b/>
          <w:iCs/>
          <w:sz w:val="20"/>
          <w:szCs w:val="20"/>
        </w:rPr>
        <w:t>employee representation</w:t>
      </w:r>
      <w:r w:rsidR="00F42442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>CRS expects its suppliers to recognize</w:t>
      </w:r>
      <w:r w:rsidR="00DB7E0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DB7E0F" w:rsidRPr="00925B67">
        <w:rPr>
          <w:rFonts w:ascii="Times New Roman" w:hAnsi="Times New Roman" w:cs="Times New Roman"/>
          <w:sz w:val="20"/>
          <w:szCs w:val="20"/>
        </w:rPr>
        <w:t>workers</w:t>
      </w:r>
      <w:r w:rsidR="00DB7E0F">
        <w:rPr>
          <w:rFonts w:ascii="Times New Roman" w:hAnsi="Times New Roman" w:cs="Times New Roman"/>
          <w:sz w:val="20"/>
          <w:szCs w:val="20"/>
        </w:rPr>
        <w:t>’</w:t>
      </w:r>
      <w:r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right to </w:t>
      </w:r>
      <w:r w:rsidR="00762147">
        <w:rPr>
          <w:rFonts w:ascii="Times New Roman" w:hAnsi="Times New Roman" w:cs="Times New Roman"/>
          <w:sz w:val="20"/>
          <w:szCs w:val="20"/>
        </w:rPr>
        <w:t xml:space="preserve">freely </w:t>
      </w:r>
      <w:r w:rsidR="00F42442" w:rsidRPr="00925B67">
        <w:rPr>
          <w:rFonts w:ascii="Times New Roman" w:hAnsi="Times New Roman" w:cs="Times New Roman"/>
          <w:sz w:val="20"/>
          <w:szCs w:val="20"/>
        </w:rPr>
        <w:t>form and join orga</w:t>
      </w:r>
      <w:r w:rsidR="00DB7E0F">
        <w:rPr>
          <w:rFonts w:ascii="Times New Roman" w:hAnsi="Times New Roman" w:cs="Times New Roman"/>
          <w:sz w:val="20"/>
          <w:szCs w:val="20"/>
        </w:rPr>
        <w:t>nizations of their own choosing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84E79C" w14:textId="77777777" w:rsidR="009068AA" w:rsidRPr="00925B67" w:rsidRDefault="009068AA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B61EC5" w14:textId="77777777" w:rsidR="00F42442" w:rsidRPr="007A0BCF" w:rsidRDefault="007A0BC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iCs/>
          <w:sz w:val="20"/>
          <w:szCs w:val="20"/>
        </w:rPr>
        <w:t>Harsh or Inhumane Treatment</w:t>
      </w:r>
      <w:r w:rsidR="000E5EA6" w:rsidRPr="007A0BCF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 xml:space="preserve">CRS expects that its suppliers do not subject employees </w:t>
      </w:r>
      <w:r w:rsidR="00DB7E0F">
        <w:rPr>
          <w:rFonts w:ascii="Times New Roman" w:hAnsi="Times New Roman" w:cs="Times New Roman"/>
          <w:iCs/>
          <w:sz w:val="20"/>
          <w:szCs w:val="20"/>
        </w:rPr>
        <w:t xml:space="preserve">to </w:t>
      </w:r>
      <w:r w:rsidR="00DB7E0F">
        <w:rPr>
          <w:rFonts w:ascii="Times New Roman" w:hAnsi="Times New Roman" w:cs="Times New Roman"/>
          <w:sz w:val="20"/>
          <w:szCs w:val="20"/>
        </w:rPr>
        <w:t>p</w:t>
      </w:r>
      <w:r w:rsidR="000E5EA6" w:rsidRPr="007A0BCF">
        <w:rPr>
          <w:rFonts w:ascii="Times New Roman" w:hAnsi="Times New Roman" w:cs="Times New Roman"/>
          <w:sz w:val="20"/>
          <w:szCs w:val="20"/>
        </w:rPr>
        <w:t>hysical abuse or discipline, the threat of physical abuse, sexual or other harassment and verbal abuse or other forms of intimidation</w:t>
      </w:r>
      <w:r w:rsidR="000A005C" w:rsidRPr="007A0BC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C72FE7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sz w:val="20"/>
          <w:szCs w:val="20"/>
        </w:rPr>
        <w:t>Environment:</w:t>
      </w:r>
      <w:r w:rsidRPr="007A0BCF">
        <w:rPr>
          <w:rFonts w:ascii="Times New Roman" w:hAnsi="Times New Roman" w:cs="Times New Roman"/>
          <w:sz w:val="20"/>
          <w:szCs w:val="20"/>
        </w:rPr>
        <w:t xml:space="preserve"> At minimum, </w:t>
      </w:r>
      <w:r w:rsidR="00DB7E0F">
        <w:rPr>
          <w:rFonts w:ascii="Times New Roman" w:hAnsi="Times New Roman" w:cs="Times New Roman"/>
          <w:sz w:val="20"/>
          <w:szCs w:val="20"/>
        </w:rPr>
        <w:t xml:space="preserve">CRS expects its </w:t>
      </w:r>
      <w:r w:rsidRPr="007A0BCF">
        <w:rPr>
          <w:rFonts w:ascii="Times New Roman" w:hAnsi="Times New Roman" w:cs="Times New Roman"/>
          <w:sz w:val="20"/>
          <w:szCs w:val="20"/>
        </w:rPr>
        <w:t>supplier</w:t>
      </w:r>
      <w:r w:rsidR="00DB7E0F">
        <w:rPr>
          <w:rFonts w:ascii="Times New Roman" w:hAnsi="Times New Roman" w:cs="Times New Roman"/>
          <w:sz w:val="20"/>
          <w:szCs w:val="20"/>
        </w:rPr>
        <w:t>s to</w:t>
      </w:r>
      <w:r w:rsidRPr="007A0BCF">
        <w:rPr>
          <w:rFonts w:ascii="Times New Roman" w:hAnsi="Times New Roman" w:cs="Times New Roman"/>
          <w:sz w:val="20"/>
          <w:szCs w:val="20"/>
        </w:rPr>
        <w:t xml:space="preserve"> compl</w:t>
      </w:r>
      <w:r w:rsidR="00DB7E0F">
        <w:rPr>
          <w:rFonts w:ascii="Times New Roman" w:hAnsi="Times New Roman" w:cs="Times New Roman"/>
          <w:sz w:val="20"/>
          <w:szCs w:val="20"/>
        </w:rPr>
        <w:t xml:space="preserve">y </w:t>
      </w:r>
      <w:r w:rsidRPr="007A0BCF">
        <w:rPr>
          <w:rFonts w:ascii="Times New Roman" w:hAnsi="Times New Roman" w:cs="Times New Roman"/>
          <w:sz w:val="20"/>
          <w:szCs w:val="20"/>
        </w:rPr>
        <w:t xml:space="preserve">with all applicable laws and regulations relating to </w:t>
      </w:r>
      <w:r w:rsidRPr="00A67B84">
        <w:rPr>
          <w:rFonts w:ascii="Times New Roman" w:hAnsi="Times New Roman" w:cs="Times New Roman"/>
          <w:sz w:val="20"/>
          <w:szCs w:val="20"/>
        </w:rPr>
        <w:t>environmental impact. Supplier</w:t>
      </w:r>
      <w:r w:rsidR="00DB7E0F" w:rsidRPr="00A67B84">
        <w:rPr>
          <w:rFonts w:ascii="Times New Roman" w:hAnsi="Times New Roman" w:cs="Times New Roman"/>
          <w:sz w:val="20"/>
          <w:szCs w:val="20"/>
        </w:rPr>
        <w:t>s</w:t>
      </w:r>
      <w:r w:rsidRPr="00A67B84">
        <w:rPr>
          <w:rFonts w:ascii="Times New Roman" w:hAnsi="Times New Roman" w:cs="Times New Roman"/>
          <w:sz w:val="20"/>
          <w:szCs w:val="20"/>
        </w:rPr>
        <w:t xml:space="preserve">, wherever possible, </w:t>
      </w:r>
      <w:r w:rsidR="00DB7E0F" w:rsidRPr="00A67B84">
        <w:rPr>
          <w:rFonts w:ascii="Times New Roman" w:hAnsi="Times New Roman" w:cs="Times New Roman"/>
          <w:sz w:val="20"/>
          <w:szCs w:val="20"/>
        </w:rPr>
        <w:t>are expected to support</w:t>
      </w:r>
      <w:r w:rsidRPr="00A67B84">
        <w:rPr>
          <w:rFonts w:ascii="Times New Roman" w:hAnsi="Times New Roman" w:cs="Times New Roman"/>
          <w:sz w:val="20"/>
          <w:szCs w:val="20"/>
        </w:rPr>
        <w:t xml:space="preserve"> a precautionary approach to environmental matters and undertake initiatives to promote greater environmental responsibility.</w:t>
      </w:r>
      <w:r w:rsidR="00DB7E0F" w:rsidRPr="00A67B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57D91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F1CE9" w14:textId="77777777" w:rsidR="00A67B84" w:rsidRDefault="007A0BCF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7B84">
        <w:rPr>
          <w:rFonts w:ascii="Times New Roman" w:hAnsi="Times New Roman" w:cs="Times New Roman"/>
          <w:sz w:val="20"/>
          <w:szCs w:val="20"/>
        </w:rPr>
        <w:t>Where speed of deployment is essential in saving lives, CRS will purchase necessary goods and services from the mo</w:t>
      </w:r>
      <w:r w:rsidR="00A67B84">
        <w:rPr>
          <w:rFonts w:ascii="Times New Roman" w:hAnsi="Times New Roman" w:cs="Times New Roman"/>
          <w:sz w:val="20"/>
          <w:szCs w:val="20"/>
        </w:rPr>
        <w:t>st appropriate available source.</w:t>
      </w:r>
    </w:p>
    <w:p w14:paraId="0074EC71" w14:textId="77777777" w:rsidR="00DE5891" w:rsidRDefault="00DE5891" w:rsidP="00DE5891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The supplier shall not offer, promise, or attempt to influence CRS employees in the procurement for goods and services.</w:t>
      </w:r>
    </w:p>
    <w:p w14:paraId="209F5DB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have carefully read CRS’ Supplier Code of Conduct and understand it. I am aware that any deviations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to the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ethical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standards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listed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above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are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not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allowed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in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procurement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transactions.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none"/>
        </w:rPr>
        <w:t>Failure to abide by supplier code of conduct may constitute breach of my contract with CRS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,</w:t>
      </w:r>
      <w:r w:rsidRPr="00A67B84">
        <w:rPr>
          <w:rFonts w:ascii="Times New Roman" w:hAnsi="Times New Roman" w:cs="Times New Roman"/>
          <w:spacing w:val="2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and my signature below acknowledges my understanding and agreement.</w:t>
      </w:r>
    </w:p>
    <w:p w14:paraId="1CDA942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</w:p>
    <w:p w14:paraId="0871EE94" w14:textId="77777777" w:rsidR="00DE5891" w:rsidRPr="00A67B84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understand and confirm that</w:t>
      </w:r>
      <w:r w:rsidRPr="00A67B84">
        <w:rPr>
          <w:rFonts w:ascii="Times New Roman" w:hAnsi="Times New Roman" w:cs="Times New Roman"/>
          <w:spacing w:val="11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 personnel of CRS have received or will be offered any direct or indirect benefit arising from</w:t>
      </w:r>
      <w:r w:rsidRPr="00A67B84">
        <w:rPr>
          <w:rFonts w:ascii="Times New Roman" w:hAnsi="Times New Roman" w:cs="Times New Roman"/>
          <w:spacing w:val="1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 agreements I sign with</w:t>
      </w:r>
      <w:r w:rsidRPr="00A67B84">
        <w:rPr>
          <w:rFonts w:ascii="Times New Roman" w:hAnsi="Times New Roman" w:cs="Times New Roman"/>
          <w:spacing w:val="-1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CRS.</w:t>
      </w:r>
    </w:p>
    <w:p w14:paraId="15DA5628" w14:textId="77777777" w:rsidR="000C504A" w:rsidRDefault="000C504A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4280911" w14:textId="77777777" w:rsidR="00DE5891" w:rsidRPr="00A67B84" w:rsidRDefault="00DE5891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F0D324" w14:textId="77777777" w:rsidR="00A67B84" w:rsidRPr="00A67B84" w:rsidRDefault="00A67B84" w:rsidP="00A67B8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37E0D4FC" w14:textId="77777777" w:rsidR="00A67B84" w:rsidRPr="00A67B84" w:rsidRDefault="00A67B84" w:rsidP="00A67B8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47579745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6772A165" wp14:editId="33A67B8E">
                <wp:extent cx="2165350" cy="12700"/>
                <wp:effectExtent l="5080" t="3175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42AD2" id="Group 10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">
                <v:shape id="Freeform 7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06531619" w14:textId="77777777" w:rsidR="00A67B84" w:rsidRPr="00A67B84" w:rsidRDefault="00A67B84" w:rsidP="00A67B84">
      <w:pPr>
        <w:pStyle w:val="BodyText"/>
        <w:kinsoku w:val="0"/>
        <w:overflowPunct w:val="0"/>
        <w:spacing w:before="12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Company</w:t>
      </w:r>
      <w:r w:rsidRPr="00A67B84">
        <w:rPr>
          <w:rFonts w:ascii="Times New Roman" w:hAnsi="Times New Roman" w:cs="Times New Roman"/>
          <w:spacing w:val="-5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Name</w:t>
      </w:r>
    </w:p>
    <w:p w14:paraId="3C83835E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1C536F2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47DC52B5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6A5DC949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14DEC497" wp14:editId="41288BB4">
                <wp:extent cx="2165350" cy="12700"/>
                <wp:effectExtent l="5080" t="762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A2D35" id="Group 8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">
                <v:shape id="Freeform 9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2AFFE610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Representative Name and</w:t>
      </w:r>
      <w:r w:rsidRPr="00A67B84">
        <w:rPr>
          <w:rFonts w:ascii="Times New Roman" w:hAnsi="Times New Roman" w:cs="Times New Roman"/>
          <w:spacing w:val="-8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Signature</w:t>
      </w:r>
    </w:p>
    <w:p w14:paraId="3629C6E9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7BC09CF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275315D6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397985B0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4B8450BB" wp14:editId="2E19F5B2">
                <wp:extent cx="2165985" cy="12700"/>
                <wp:effectExtent l="5080" t="4445" r="63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2700"/>
                          <a:chOff x="0" y="0"/>
                          <a:chExt cx="3411" cy="2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7" cy="20"/>
                          </a:xfrm>
                          <a:custGeom>
                            <a:avLst/>
                            <a:gdLst>
                              <a:gd name="T0" fmla="*/ 0 w 3397"/>
                              <a:gd name="T1" fmla="*/ 0 h 20"/>
                              <a:gd name="T2" fmla="*/ 3396 w 33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7" h="20">
                                <a:moveTo>
                                  <a:pt x="0" y="0"/>
                                </a:moveTo>
                                <a:lnTo>
                                  <a:pt x="3396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320FB" id="Group 6" o:spid="_x0000_s1026" style="width:170.55pt;height:1pt;mso-position-horizontal-relative:char;mso-position-vertical-relative:line" coordsize="3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">
                <v:shape id="Freeform 11" o:spid="_x0000_s1027" style="position:absolute;left:7;top:7;width:3397;height:20;visibility:visible;mso-wrap-style:square;v-text-anchor:top" coordsize="3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" path="m,l3396,e" filled="f" strokeweight=".25289mm">
                  <v:path arrowok="t" o:connecttype="custom" o:connectlocs="0,0;3396,0" o:connectangles="0,0"/>
                </v:shape>
                <w10:anchorlock/>
              </v:group>
            </w:pict>
          </mc:Fallback>
        </mc:AlternateContent>
      </w:r>
    </w:p>
    <w:p w14:paraId="060A8DB4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Date</w:t>
      </w:r>
    </w:p>
    <w:p w14:paraId="5DEAE0EB" w14:textId="77777777" w:rsidR="00A67B84" w:rsidRDefault="00A67B84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14:paraId="16C38FDC" w14:textId="77777777" w:rsidR="00CE17C6" w:rsidRPr="00925B67" w:rsidRDefault="00CE17C6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sectPr w:rsidR="00CE17C6" w:rsidRPr="00925B67" w:rsidSect="00CE17C6">
      <w:headerReference w:type="even" r:id="rId11"/>
      <w:headerReference w:type="default" r:id="rId12"/>
      <w:headerReference w:type="first" r:id="rId13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F36A" w14:textId="77777777" w:rsidR="00497271" w:rsidRDefault="00497271" w:rsidP="00353C66">
      <w:pPr>
        <w:spacing w:after="0" w:line="240" w:lineRule="auto"/>
      </w:pPr>
      <w:r>
        <w:separator/>
      </w:r>
    </w:p>
  </w:endnote>
  <w:endnote w:type="continuationSeparator" w:id="0">
    <w:p w14:paraId="4380C071" w14:textId="77777777" w:rsidR="00497271" w:rsidRDefault="00497271" w:rsidP="003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D9A0" w14:textId="77777777" w:rsidR="00497271" w:rsidRDefault="00497271" w:rsidP="00353C66">
      <w:pPr>
        <w:spacing w:after="0" w:line="240" w:lineRule="auto"/>
      </w:pPr>
      <w:r>
        <w:separator/>
      </w:r>
    </w:p>
  </w:footnote>
  <w:footnote w:type="continuationSeparator" w:id="0">
    <w:p w14:paraId="5FEFBA1C" w14:textId="77777777" w:rsidR="00497271" w:rsidRDefault="00497271" w:rsidP="003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4331" w14:textId="77777777" w:rsidR="00543410" w:rsidRDefault="00497271">
    <w:pPr>
      <w:pStyle w:val="Header"/>
    </w:pPr>
    <w:r>
      <w:rPr>
        <w:noProof/>
      </w:rPr>
      <w:pict w14:anchorId="11E23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6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0E8B" w14:textId="77777777" w:rsidR="004353A2" w:rsidRPr="00925B67" w:rsidRDefault="004353A2" w:rsidP="004353A2">
    <w:pPr>
      <w:spacing w:line="240" w:lineRule="auto"/>
      <w:jc w:val="center"/>
      <w:rPr>
        <w:rFonts w:ascii="Times New Roman" w:hAnsi="Times New Roman" w:cs="Times New Roman"/>
        <w:b/>
        <w:caps/>
        <w:sz w:val="20"/>
        <w:szCs w:val="20"/>
      </w:rPr>
    </w:pPr>
    <w:r w:rsidRPr="004353A2">
      <w:rPr>
        <w:noProof/>
      </w:rPr>
      <w:drawing>
        <wp:inline distT="0" distB="0" distL="0" distR="0" wp14:anchorId="2F631997" wp14:editId="07D97001">
          <wp:extent cx="1076325" cy="606864"/>
          <wp:effectExtent l="0" t="0" r="0" b="3175"/>
          <wp:docPr id="1" name="Picture 1" descr="U:\C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RS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61" cy="61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3A2">
      <w:rPr>
        <w:rFonts w:ascii="Times New Roman" w:hAnsi="Times New Roman" w:cs="Times New Roman"/>
        <w:b/>
        <w:caps/>
        <w:sz w:val="20"/>
        <w:szCs w:val="20"/>
      </w:rPr>
      <w:t xml:space="preserve"> </w:t>
    </w:r>
    <w:r w:rsidRPr="004353A2">
      <w:rPr>
        <w:rFonts w:ascii="Times New Roman" w:hAnsi="Times New Roman" w:cs="Times New Roman"/>
        <w:b/>
        <w:caps/>
        <w:sz w:val="32"/>
        <w:szCs w:val="32"/>
      </w:rPr>
      <w:t>CRS SUPPLIER CODE OF Conduct</w:t>
    </w:r>
  </w:p>
  <w:p w14:paraId="2059C6BC" w14:textId="77777777" w:rsidR="00543410" w:rsidRDefault="00497271">
    <w:pPr>
      <w:pStyle w:val="Header"/>
    </w:pPr>
    <w:r>
      <w:rPr>
        <w:noProof/>
      </w:rPr>
      <w:pict w14:anchorId="3BAA8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7" o:spid="_x0000_s1027" type="#_x0000_t136" style="position:absolute;margin-left:0;margin-top:0;width:480.65pt;height:28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EE5" w14:textId="77777777" w:rsidR="00543410" w:rsidRDefault="00497271">
    <w:pPr>
      <w:pStyle w:val="Header"/>
    </w:pPr>
    <w:r>
      <w:rPr>
        <w:noProof/>
      </w:rPr>
      <w:pict w14:anchorId="1831D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5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D3"/>
    <w:multiLevelType w:val="hybridMultilevel"/>
    <w:tmpl w:val="FAE4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41E7B"/>
    <w:multiLevelType w:val="hybridMultilevel"/>
    <w:tmpl w:val="FA3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532446"/>
    <w:multiLevelType w:val="multilevel"/>
    <w:tmpl w:val="86144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66"/>
    <w:rsid w:val="000102D7"/>
    <w:rsid w:val="00011387"/>
    <w:rsid w:val="00011A03"/>
    <w:rsid w:val="00021490"/>
    <w:rsid w:val="00023787"/>
    <w:rsid w:val="00041C6F"/>
    <w:rsid w:val="0006118D"/>
    <w:rsid w:val="00063E0B"/>
    <w:rsid w:val="000745AD"/>
    <w:rsid w:val="0009196C"/>
    <w:rsid w:val="000A005C"/>
    <w:rsid w:val="000C44B5"/>
    <w:rsid w:val="000C504A"/>
    <w:rsid w:val="000D3E63"/>
    <w:rsid w:val="000E5EA6"/>
    <w:rsid w:val="000F2FB1"/>
    <w:rsid w:val="000F4272"/>
    <w:rsid w:val="0010193C"/>
    <w:rsid w:val="00110D39"/>
    <w:rsid w:val="00117A6F"/>
    <w:rsid w:val="00130CDA"/>
    <w:rsid w:val="00131A78"/>
    <w:rsid w:val="00132FE5"/>
    <w:rsid w:val="00135390"/>
    <w:rsid w:val="00152A30"/>
    <w:rsid w:val="0015349E"/>
    <w:rsid w:val="00157DB0"/>
    <w:rsid w:val="00171AB2"/>
    <w:rsid w:val="001751F5"/>
    <w:rsid w:val="00181534"/>
    <w:rsid w:val="00190DDA"/>
    <w:rsid w:val="0019141B"/>
    <w:rsid w:val="001979B1"/>
    <w:rsid w:val="001B0843"/>
    <w:rsid w:val="001B369F"/>
    <w:rsid w:val="001B4197"/>
    <w:rsid w:val="001C650F"/>
    <w:rsid w:val="001E79BC"/>
    <w:rsid w:val="00212D9E"/>
    <w:rsid w:val="00224BC3"/>
    <w:rsid w:val="0022568F"/>
    <w:rsid w:val="00226328"/>
    <w:rsid w:val="00226584"/>
    <w:rsid w:val="002337F8"/>
    <w:rsid w:val="00241C77"/>
    <w:rsid w:val="00243C1A"/>
    <w:rsid w:val="00244402"/>
    <w:rsid w:val="002672E9"/>
    <w:rsid w:val="00273E45"/>
    <w:rsid w:val="002916CC"/>
    <w:rsid w:val="00294256"/>
    <w:rsid w:val="002A1CD8"/>
    <w:rsid w:val="002F4AC2"/>
    <w:rsid w:val="00317D1E"/>
    <w:rsid w:val="0033241B"/>
    <w:rsid w:val="00340E84"/>
    <w:rsid w:val="003417DF"/>
    <w:rsid w:val="003433AE"/>
    <w:rsid w:val="0034374E"/>
    <w:rsid w:val="00353C66"/>
    <w:rsid w:val="00354FC7"/>
    <w:rsid w:val="00360793"/>
    <w:rsid w:val="0037125F"/>
    <w:rsid w:val="00375704"/>
    <w:rsid w:val="00380C48"/>
    <w:rsid w:val="0038193B"/>
    <w:rsid w:val="0038577F"/>
    <w:rsid w:val="003A74AB"/>
    <w:rsid w:val="003B505A"/>
    <w:rsid w:val="003E367F"/>
    <w:rsid w:val="003E3854"/>
    <w:rsid w:val="00400621"/>
    <w:rsid w:val="00403D32"/>
    <w:rsid w:val="00407BC6"/>
    <w:rsid w:val="00412941"/>
    <w:rsid w:val="004166FA"/>
    <w:rsid w:val="0043103F"/>
    <w:rsid w:val="00433CCB"/>
    <w:rsid w:val="004353A2"/>
    <w:rsid w:val="00456B85"/>
    <w:rsid w:val="00460D8D"/>
    <w:rsid w:val="00467922"/>
    <w:rsid w:val="00467B43"/>
    <w:rsid w:val="004709AF"/>
    <w:rsid w:val="0047145D"/>
    <w:rsid w:val="00497271"/>
    <w:rsid w:val="004C51E5"/>
    <w:rsid w:val="004D3F35"/>
    <w:rsid w:val="004E714F"/>
    <w:rsid w:val="004F09C5"/>
    <w:rsid w:val="004F2D90"/>
    <w:rsid w:val="004F5B59"/>
    <w:rsid w:val="004F6300"/>
    <w:rsid w:val="0050326B"/>
    <w:rsid w:val="00535774"/>
    <w:rsid w:val="00537259"/>
    <w:rsid w:val="00543410"/>
    <w:rsid w:val="00580257"/>
    <w:rsid w:val="0058616D"/>
    <w:rsid w:val="00591585"/>
    <w:rsid w:val="005A103D"/>
    <w:rsid w:val="005B004B"/>
    <w:rsid w:val="005C633B"/>
    <w:rsid w:val="005D01BD"/>
    <w:rsid w:val="005E326F"/>
    <w:rsid w:val="005E3C76"/>
    <w:rsid w:val="005E7C0B"/>
    <w:rsid w:val="005F7540"/>
    <w:rsid w:val="00605672"/>
    <w:rsid w:val="00625598"/>
    <w:rsid w:val="00625740"/>
    <w:rsid w:val="00625B5B"/>
    <w:rsid w:val="006317BA"/>
    <w:rsid w:val="00646D59"/>
    <w:rsid w:val="0065202C"/>
    <w:rsid w:val="006533C8"/>
    <w:rsid w:val="00661F98"/>
    <w:rsid w:val="00665032"/>
    <w:rsid w:val="00667580"/>
    <w:rsid w:val="00676D21"/>
    <w:rsid w:val="00676DB0"/>
    <w:rsid w:val="0068515C"/>
    <w:rsid w:val="00697828"/>
    <w:rsid w:val="006A3719"/>
    <w:rsid w:val="006D5650"/>
    <w:rsid w:val="006E5EAD"/>
    <w:rsid w:val="006E67AB"/>
    <w:rsid w:val="006F5037"/>
    <w:rsid w:val="00700F17"/>
    <w:rsid w:val="00711CE2"/>
    <w:rsid w:val="00734D2B"/>
    <w:rsid w:val="0074640B"/>
    <w:rsid w:val="0075180E"/>
    <w:rsid w:val="00757F73"/>
    <w:rsid w:val="00762147"/>
    <w:rsid w:val="00770A66"/>
    <w:rsid w:val="00786021"/>
    <w:rsid w:val="00790BAC"/>
    <w:rsid w:val="00791B32"/>
    <w:rsid w:val="007945E3"/>
    <w:rsid w:val="0079518E"/>
    <w:rsid w:val="007A0BCF"/>
    <w:rsid w:val="007A5505"/>
    <w:rsid w:val="007A59B7"/>
    <w:rsid w:val="007A70FB"/>
    <w:rsid w:val="007B326E"/>
    <w:rsid w:val="007B5E99"/>
    <w:rsid w:val="007C7691"/>
    <w:rsid w:val="00801CAC"/>
    <w:rsid w:val="00811A98"/>
    <w:rsid w:val="00814FD5"/>
    <w:rsid w:val="00815DBE"/>
    <w:rsid w:val="00817020"/>
    <w:rsid w:val="0082785A"/>
    <w:rsid w:val="00832B8F"/>
    <w:rsid w:val="008379E6"/>
    <w:rsid w:val="008435F2"/>
    <w:rsid w:val="00850B26"/>
    <w:rsid w:val="0087122F"/>
    <w:rsid w:val="00874F27"/>
    <w:rsid w:val="00885D15"/>
    <w:rsid w:val="00887AA2"/>
    <w:rsid w:val="008B0FC1"/>
    <w:rsid w:val="008B6B97"/>
    <w:rsid w:val="008D35C3"/>
    <w:rsid w:val="008D673E"/>
    <w:rsid w:val="008F3A4C"/>
    <w:rsid w:val="0090408A"/>
    <w:rsid w:val="009068AA"/>
    <w:rsid w:val="009111E3"/>
    <w:rsid w:val="00915E27"/>
    <w:rsid w:val="00923C59"/>
    <w:rsid w:val="00925B67"/>
    <w:rsid w:val="00945E90"/>
    <w:rsid w:val="00972415"/>
    <w:rsid w:val="00987D02"/>
    <w:rsid w:val="009B2EE4"/>
    <w:rsid w:val="009C0FA9"/>
    <w:rsid w:val="009D36C7"/>
    <w:rsid w:val="009F2334"/>
    <w:rsid w:val="00A008F2"/>
    <w:rsid w:val="00A033A3"/>
    <w:rsid w:val="00A139AE"/>
    <w:rsid w:val="00A15E3C"/>
    <w:rsid w:val="00A23CAF"/>
    <w:rsid w:val="00A2621C"/>
    <w:rsid w:val="00A273D7"/>
    <w:rsid w:val="00A5488A"/>
    <w:rsid w:val="00A55A6D"/>
    <w:rsid w:val="00A67B84"/>
    <w:rsid w:val="00A71595"/>
    <w:rsid w:val="00A9085B"/>
    <w:rsid w:val="00A92C8C"/>
    <w:rsid w:val="00AA387F"/>
    <w:rsid w:val="00AB4F44"/>
    <w:rsid w:val="00AC76F3"/>
    <w:rsid w:val="00AD0C52"/>
    <w:rsid w:val="00AD7BB6"/>
    <w:rsid w:val="00B32A14"/>
    <w:rsid w:val="00B45FF6"/>
    <w:rsid w:val="00B4760F"/>
    <w:rsid w:val="00B62499"/>
    <w:rsid w:val="00B81A81"/>
    <w:rsid w:val="00B9640B"/>
    <w:rsid w:val="00BA1CCA"/>
    <w:rsid w:val="00BA3938"/>
    <w:rsid w:val="00BA4AEF"/>
    <w:rsid w:val="00BA5C30"/>
    <w:rsid w:val="00C062F0"/>
    <w:rsid w:val="00C06DB0"/>
    <w:rsid w:val="00C46D2F"/>
    <w:rsid w:val="00C52CEE"/>
    <w:rsid w:val="00C73E97"/>
    <w:rsid w:val="00C904CA"/>
    <w:rsid w:val="00C97D5B"/>
    <w:rsid w:val="00CA642E"/>
    <w:rsid w:val="00CB1C75"/>
    <w:rsid w:val="00CB7444"/>
    <w:rsid w:val="00CC1991"/>
    <w:rsid w:val="00CC73D9"/>
    <w:rsid w:val="00CD571E"/>
    <w:rsid w:val="00CE17C6"/>
    <w:rsid w:val="00CF2F1D"/>
    <w:rsid w:val="00CF5B3A"/>
    <w:rsid w:val="00CF5D1B"/>
    <w:rsid w:val="00D02F5C"/>
    <w:rsid w:val="00D03F1F"/>
    <w:rsid w:val="00D040C2"/>
    <w:rsid w:val="00D120AF"/>
    <w:rsid w:val="00D271F9"/>
    <w:rsid w:val="00D275E6"/>
    <w:rsid w:val="00D4720E"/>
    <w:rsid w:val="00D50FB7"/>
    <w:rsid w:val="00D712FE"/>
    <w:rsid w:val="00D718A0"/>
    <w:rsid w:val="00D91764"/>
    <w:rsid w:val="00DA36F2"/>
    <w:rsid w:val="00DB7E0F"/>
    <w:rsid w:val="00DC44AA"/>
    <w:rsid w:val="00DE5891"/>
    <w:rsid w:val="00E00068"/>
    <w:rsid w:val="00E03033"/>
    <w:rsid w:val="00E03502"/>
    <w:rsid w:val="00E056AB"/>
    <w:rsid w:val="00E278A0"/>
    <w:rsid w:val="00E50A49"/>
    <w:rsid w:val="00E62A28"/>
    <w:rsid w:val="00E7198B"/>
    <w:rsid w:val="00E8008B"/>
    <w:rsid w:val="00E955EB"/>
    <w:rsid w:val="00EA1172"/>
    <w:rsid w:val="00EB7A02"/>
    <w:rsid w:val="00ED20C1"/>
    <w:rsid w:val="00EE0308"/>
    <w:rsid w:val="00EE6958"/>
    <w:rsid w:val="00EF08DE"/>
    <w:rsid w:val="00F01307"/>
    <w:rsid w:val="00F1796D"/>
    <w:rsid w:val="00F23B9F"/>
    <w:rsid w:val="00F30ADA"/>
    <w:rsid w:val="00F33933"/>
    <w:rsid w:val="00F42442"/>
    <w:rsid w:val="00F606F4"/>
    <w:rsid w:val="00F60878"/>
    <w:rsid w:val="00F8369A"/>
    <w:rsid w:val="00F85D36"/>
    <w:rsid w:val="00F93D52"/>
    <w:rsid w:val="00FE0575"/>
    <w:rsid w:val="00FE29B9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F5FEF"/>
  <w15:docId w15:val="{4558B858-71D3-48BB-860B-C326440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3C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C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53C66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53C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53C66"/>
  </w:style>
  <w:style w:type="table" w:styleId="TableGrid">
    <w:name w:val="Table Grid"/>
    <w:basedOn w:val="TableNormal"/>
    <w:uiPriority w:val="59"/>
    <w:rsid w:val="0035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64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64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C1"/>
  </w:style>
  <w:style w:type="paragraph" w:styleId="Footer">
    <w:name w:val="footer"/>
    <w:basedOn w:val="Normal"/>
    <w:link w:val="Foot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C1"/>
  </w:style>
  <w:style w:type="character" w:styleId="Hyperlink">
    <w:name w:val="Hyperlink"/>
    <w:basedOn w:val="DefaultParagraphFont"/>
    <w:uiPriority w:val="99"/>
    <w:unhideWhenUsed/>
    <w:rsid w:val="006650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7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67B84"/>
    <w:pPr>
      <w:widowControl w:val="0"/>
      <w:autoSpaceDE w:val="0"/>
      <w:autoSpaceDN w:val="0"/>
      <w:adjustRightInd w:val="0"/>
      <w:spacing w:after="0" w:line="240" w:lineRule="auto"/>
      <w:ind w:left="880"/>
    </w:pPr>
    <w:rPr>
      <w:rFonts w:ascii="Calibri" w:eastAsiaTheme="minorEastAsia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67B84"/>
    <w:rPr>
      <w:rFonts w:ascii="Calibri" w:eastAsiaTheme="minorEastAsia" w:hAnsi="Calibri" w:cs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53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po.int/export/sites/www/procurement/en/pdf/un_co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427AF64F033449FD870A4631DEB99" ma:contentTypeVersion="62" ma:contentTypeDescription="Create a new document." ma:contentTypeScope="" ma:versionID="be15c460d6b06afc67be924ecefc1313">
  <xsd:schema xmlns:xsd="http://www.w3.org/2001/XMLSchema" xmlns:xs="http://www.w3.org/2001/XMLSchema" xmlns:p="http://schemas.microsoft.com/office/2006/metadata/properties" xmlns:ns1="http://schemas.microsoft.com/sharepoint/v3" xmlns:ns2="b4e4be8c-aae4-4fdd-b2d1-ab6d4aae907d" targetNamespace="http://schemas.microsoft.com/office/2006/metadata/properties" ma:root="true" ma:fieldsID="dfefc577c388397e26efb36a5508edd4" ns1:_="" ns2:_="">
    <xsd:import namespace="http://schemas.microsoft.com/sharepoint/v3"/>
    <xsd:import namespace="b4e4be8c-aae4-4fdd-b2d1-ab6d4aae907d"/>
    <xsd:element name="properties">
      <xsd:complexType>
        <xsd:sequence>
          <xsd:element name="documentManagement">
            <xsd:complexType>
              <xsd:all>
                <xsd:element ref="ns2:Description_x0020_Text"/>
                <xsd:element ref="ns2:CRS_x0020_Region" minOccurs="0"/>
                <xsd:element ref="ns2:Geography"/>
                <xsd:element ref="ns1:Language" minOccurs="0"/>
                <xsd:element ref="ns2:Topic" minOccurs="0"/>
                <xsd:element ref="ns2:Include_x0020_in_x0020_Site_x0020_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be8c-aae4-4fdd-b2d1-ab6d4aae907d" elementFormDefault="qualified">
    <xsd:import namespace="http://schemas.microsoft.com/office/2006/documentManagement/types"/>
    <xsd:import namespace="http://schemas.microsoft.com/office/infopath/2007/PartnerControls"/>
    <xsd:element name="Description_x0020_Text" ma:index="2" ma:displayName="Description Text" ma:internalName="Description_x0020_Text" ma:readOnly="false">
      <xsd:simpleType>
        <xsd:restriction base="dms:Note">
          <xsd:maxLength value="255"/>
        </xsd:restriction>
      </xsd:simpleType>
    </xsd:element>
    <xsd:element name="CRS_x0020_Region" ma:index="3" nillable="true" ma:displayName="CRS Region" ma:list="{532a098f-89e0-40d6-9d5f-15c3167b398d}" ma:internalName="CRS_x0020_Region" ma:showField="Column2" ma:web="b4e4be8c-aae4-4fdd-b2d1-ab6d4aae907d">
      <xsd:simpleType>
        <xsd:restriction base="dms:Lookup"/>
      </xsd:simpleType>
    </xsd:element>
    <xsd:element name="Geography" ma:index="4" ma:displayName="Country" ma:default="None" ma:format="Dropdown" ma:internalName="Geography">
      <xsd:simpleType>
        <xsd:restriction base="dms:Choice">
          <xsd:enumeration value="None"/>
          <xsd:enumeration value="Afghanistan"/>
          <xsd:enumeration value="Africa"/>
          <xsd:enumeration value="Albania"/>
          <xsd:enumeration value="Angola"/>
          <xsd:enumeration value="Argentina"/>
          <xsd:enumeration value="Armenia"/>
          <xsd:enumeration value="Azerbaijan"/>
          <xsd:enumeration value="Baltimore"/>
          <xsd:enumeration value="Bangladesh"/>
          <xsd:enumeration value="Belize"/>
          <xsd:enumeration value="Benin"/>
          <xsd:enumeration value="Bolivia"/>
          <xsd:enumeration value="Bosnia And Herzegovina"/>
          <xsd:enumeration value="Botswana"/>
          <xsd:enumeration value="Brazil"/>
          <xsd:enumeration value="Bulgaria"/>
          <xsd:enumeration value="Burkina Faso"/>
          <xsd:enumeration value="Burma"/>
          <xsd:enumeration value="Burundi"/>
          <xsd:enumeration value="Cambodia"/>
          <xsd:enumeration value="Cameroon"/>
          <xsd:enumeration value="CARO"/>
          <xsd:enumeration value="Central African Republic"/>
          <xsd:enumeration value="Chad"/>
          <xsd:enumeration value="China"/>
          <xsd:enumeration value="Colombia"/>
          <xsd:enumeration value="Congo"/>
          <xsd:enumeration value="Costa Rica"/>
          <xsd:enumeration value="Croatia"/>
          <xsd:enumeration value="Cuba"/>
          <xsd:enumeration value="CWA"/>
          <xsd:enumeration value="Democratic Republic of Congo"/>
          <xsd:enumeration value="Djibouti"/>
          <xsd:enumeration value="Dominican Republic"/>
          <xsd:enumeration value="DR Congo"/>
          <xsd:enumeration value="EARO"/>
          <xsd:enumeration value="East &amp; South Asia"/>
          <xsd:enumeration value="Ecuador"/>
          <xsd:enumeration value="Egypt"/>
          <xsd:enumeration value="El Salvador"/>
          <xsd:enumeration value="EMECA"/>
          <xsd:enumeration value="Equatorial Guinea"/>
          <xsd:enumeration value="Eritrea"/>
          <xsd:enumeration value="ESA"/>
          <xsd:enumeration value="Ethiopia"/>
          <xsd:enumeration value="France"/>
          <xsd:enumeration value="Gambia"/>
          <xsd:enumeration value="Gaza"/>
          <xsd:enumeration value="Geneva"/>
          <xsd:enumeration value="Georgia"/>
          <xsd:enumeration value="Ghana"/>
          <xsd:enumeration value="Global"/>
          <xsd:enumeration value="Great Britain"/>
          <xsd:enumeration value="Guatemala"/>
          <xsd:enumeration value="Guinea Bissau"/>
          <xsd:enumeration value="Guinea-Conakry"/>
          <xsd:enumeration value="Guyana"/>
          <xsd:enumeration value="Haiti"/>
          <xsd:enumeration value="Headquarters"/>
          <xsd:enumeration value="Honduras"/>
          <xsd:enumeration value="India"/>
          <xsd:enumeration value="Indonesia"/>
          <xsd:enumeration value="Iran"/>
          <xsd:enumeration value="Iraq"/>
          <xsd:enumeration value="Jamaica"/>
          <xsd:enumeration value="Jordan"/>
          <xsd:enumeration value="Jwbg"/>
          <xsd:enumeration value="Kenya"/>
          <xsd:enumeration value="Kinshasa"/>
          <xsd:enumeration value="Kosovo"/>
          <xsd:enumeration value="Kyrgyzstan"/>
          <xsd:enumeration value="LACRO"/>
          <xsd:enumeration value="Lao PDR"/>
          <xsd:enumeration value="Laos"/>
          <xsd:enumeration value="Lebanon"/>
          <xsd:enumeration value="Lesotho"/>
          <xsd:enumeration value="Liberia"/>
          <xsd:enumeration value="Macedonia"/>
          <xsd:enumeration value="Madagascar"/>
          <xsd:enumeration value="Malawi"/>
          <xsd:enumeration value="Mali"/>
          <xsd:enumeration value="Mauritania"/>
          <xsd:enumeration value="Mexico"/>
          <xsd:enumeration value="Moldova"/>
          <xsd:enumeration value="Morocco"/>
          <xsd:enumeration value="Nepal"/>
          <xsd:enumeration value="Nicaragua"/>
          <xsd:enumeration value="Niger"/>
          <xsd:enumeration value="Nigeria"/>
          <xsd:enumeration value="North Korea"/>
          <xsd:enumeration value="Northern Sudan"/>
          <xsd:enumeration value="Pakistan"/>
          <xsd:enumeration value="Papua New Guinea (The Pacific)"/>
          <xsd:enumeration value="Peru"/>
          <xsd:enumeration value="Philippines"/>
          <xsd:enumeration value="Romania"/>
          <xsd:enumeration value="Rwanda"/>
          <xsd:enumeration value="SARO"/>
          <xsd:enumeration value="Senegal"/>
          <xsd:enumeration value="Serbia"/>
          <xsd:enumeration value="Serbia And Montenegro"/>
          <xsd:enumeration value="Sierra Leone"/>
          <xsd:enumeration value="Somalia"/>
          <xsd:enumeration value="Sothern Africa"/>
          <xsd:enumeration value="South Africa"/>
          <xsd:enumeration value="South Sudan"/>
          <xsd:enumeration value="Sri Lanka"/>
          <xsd:enumeration value="Sudan"/>
          <xsd:enumeration value="SWA"/>
          <xsd:enumeration value="Swaziland"/>
          <xsd:enumeration value="Syria"/>
          <xsd:enumeration value="Tanzania"/>
          <xsd:enumeration value="Thailand"/>
          <xsd:enumeration value="The Gambia"/>
          <xsd:enumeration value="Timor-Leste"/>
          <xsd:enumeration value="Togo"/>
          <xsd:enumeration value="Tpc Cambodia"/>
          <xsd:enumeration value="Turkey"/>
          <xsd:enumeration value="Uganda"/>
          <xsd:enumeration value="United Kingdom"/>
          <xsd:enumeration value="United States"/>
          <xsd:enumeration value="Venezuela"/>
          <xsd:enumeration value="Vietnam"/>
          <xsd:enumeration value="Zambia"/>
          <xsd:enumeration value="Zimbabwe"/>
        </xsd:restriction>
      </xsd:simpleType>
    </xsd:element>
    <xsd:element name="Topic" ma:index="6" nillable="true" ma:displayName="Topic" ma:default="None" ma:description="CRS Custom Column" ma:format="Dropdown" ma:internalName="Topic" ma:readOnly="false">
      <xsd:simpleType>
        <xsd:union memberTypes="dms:Text">
          <xsd:simpleType>
            <xsd:restriction base="dms:Choice">
              <xsd:enumeration value="Please Select"/>
              <xsd:enumeration value="Administration"/>
              <xsd:enumeration value="Awareness"/>
              <xsd:enumeration value="Business Development"/>
              <xsd:enumeration value="Committee"/>
              <xsd:enumeration value="Commodities"/>
              <xsd:enumeration value="Communications"/>
              <xsd:enumeration value="Compliance"/>
              <xsd:enumeration value="Emergency"/>
              <xsd:enumeration value="Event"/>
              <xsd:enumeration value="Finance"/>
              <xsd:enumeration value="Fund Raising"/>
              <xsd:enumeration value="Human Resources"/>
              <xsd:enumeration value="Information/Communication Technology"/>
              <xsd:enumeration value="Leadership"/>
              <xsd:enumeration value="Legal"/>
              <xsd:enumeration value="Management Quality"/>
              <xsd:enumeration value="Marketing"/>
              <xsd:enumeration value="Partnership"/>
              <xsd:enumeration value="Procurement"/>
              <xsd:enumeration value="Program Quality"/>
              <xsd:enumeration value="Programming"/>
              <xsd:enumeration value="Publications"/>
              <xsd:enumeration value="Report"/>
              <xsd:enumeration value="Security"/>
              <xsd:enumeration value="Stakeholder Collaboration"/>
              <xsd:enumeration value="Strategy"/>
              <xsd:enumeration value="Training"/>
              <xsd:enumeration value="None"/>
            </xsd:restriction>
          </xsd:simpleType>
        </xsd:union>
      </xsd:simpleType>
    </xsd:element>
    <xsd:element name="Include_x0020_in_x0020_Site_x0020_Index" ma:index="8" nillable="true" ma:displayName="Include in Site Index" ma:default="0" ma:description="CRS Custom Column - By checking the box the item will be included in the site index for CRS Global. Check the box if you want to share this document with CRS staff" ma:internalName="Include_x0020_in_x0020_Site_x0020_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Include_x0020_in_x0020_Site_x0020_Index xmlns="b4e4be8c-aae4-4fdd-b2d1-ab6d4aae907d">false</Include_x0020_in_x0020_Site_x0020_Index>
    <Description_x0020_Text xmlns="b4e4be8c-aae4-4fdd-b2d1-ab6d4aae907d">Draft version</Description_x0020_Text>
    <Geography xmlns="b4e4be8c-aae4-4fdd-b2d1-ab6d4aae907d">None</Geography>
    <Topic xmlns="b4e4be8c-aae4-4fdd-b2d1-ab6d4aae907d">None</Topic>
    <CRS_x0020_Region xmlns="b4e4be8c-aae4-4fdd-b2d1-ab6d4aae907d" xsi:nil="true"/>
  </documentManagement>
</p:properties>
</file>

<file path=customXml/itemProps1.xml><?xml version="1.0" encoding="utf-8"?>
<ds:datastoreItem xmlns:ds="http://schemas.openxmlformats.org/officeDocument/2006/customXml" ds:itemID="{E0829180-0542-4A73-9683-C02251F9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4be8c-aae4-4fdd-b2d1-ab6d4aae9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F2153-F3D7-455E-8A0F-5DDBAF4F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E1F7B-3F34-4ABA-9155-B6EE90BA7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e4be8c-aae4-4fdd-b2d1-ab6d4aae90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 Supplier Code of Conduct</dc:title>
  <dc:creator>Victor, Katelyn</dc:creator>
  <cp:keywords/>
  <cp:lastModifiedBy>Asoul, Mohamed</cp:lastModifiedBy>
  <cp:revision>2</cp:revision>
  <dcterms:created xsi:type="dcterms:W3CDTF">2022-03-22T14:06:00Z</dcterms:created>
  <dcterms:modified xsi:type="dcterms:W3CDTF">2022-03-22T14:06:00Z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0x01010054A427AF64F033449FD870A4631DEB99</vt:lpwstr>
  </property>
</Properties>
</file>